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91146" w14:textId="77777777" w:rsidR="00006143" w:rsidRDefault="003709D1">
      <w:bookmarkStart w:id="0" w:name="_GoBack"/>
      <w:bookmarkEnd w:id="0"/>
      <w:r w:rsidRPr="00CB4955">
        <w:rPr>
          <w:noProof/>
        </w:rPr>
        <w:drawing>
          <wp:anchor distT="0" distB="0" distL="114300" distR="114300" simplePos="0" relativeHeight="251660288" behindDoc="0" locked="0" layoutInCell="1" allowOverlap="1" wp14:anchorId="2BFFA4D4" wp14:editId="09632AD7">
            <wp:simplePos x="0" y="0"/>
            <wp:positionH relativeFrom="column">
              <wp:posOffset>965200</wp:posOffset>
            </wp:positionH>
            <wp:positionV relativeFrom="paragraph">
              <wp:posOffset>2540</wp:posOffset>
            </wp:positionV>
            <wp:extent cx="3771265" cy="6339840"/>
            <wp:effectExtent l="0" t="0" r="0" b="10160"/>
            <wp:wrapTopAndBottom/>
            <wp:docPr id="1" name="Picture 3" descr="C:\Users\pertreesia.maria\Desktop\Figure 1 supplementary (00000004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rtreesia.maria\Desktop\Figure 1 supplementary (00000004)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265" cy="633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B88A0B" w14:textId="77777777" w:rsidR="003709D1" w:rsidRDefault="00EF5945" w:rsidP="003709D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</w:rPr>
      </w:pPr>
      <w:r w:rsidRPr="003709D1">
        <w:rPr>
          <w:rFonts w:ascii="Times New Roman" w:hAnsi="Times New Roman" w:cs="Times New Roman"/>
          <w:b/>
          <w:sz w:val="21"/>
        </w:rPr>
        <w:t>Figure 1 a-b, supplementary:</w:t>
      </w:r>
      <w:r w:rsidRPr="003709D1">
        <w:rPr>
          <w:rFonts w:ascii="Times New Roman" w:hAnsi="Times New Roman" w:cs="Times New Roman"/>
          <w:sz w:val="21"/>
        </w:rPr>
        <w:t xml:space="preserve"> Kaplan-Meier survival curves of overall survival. (a) Stratified according to tumor free (complete resection of the primary tumor and metastases), 1-3 metastases and </w:t>
      </w:r>
      <w:proofErr w:type="spellStart"/>
      <w:r w:rsidRPr="003709D1">
        <w:rPr>
          <w:rFonts w:ascii="Times New Roman" w:hAnsi="Times New Roman" w:cs="Times New Roman"/>
          <w:sz w:val="21"/>
        </w:rPr>
        <w:t>polymetastatic</w:t>
      </w:r>
      <w:proofErr w:type="spellEnd"/>
      <w:r w:rsidRPr="003709D1">
        <w:rPr>
          <w:rFonts w:ascii="Times New Roman" w:hAnsi="Times New Roman" w:cs="Times New Roman"/>
          <w:sz w:val="21"/>
        </w:rPr>
        <w:t xml:space="preserve"> disease (≥4 metastases); (b) Stratified according to number of metastases: 1-3 metastases, 4-5 metastases and ≥6 metastases.</w:t>
      </w:r>
    </w:p>
    <w:p w14:paraId="589472C7" w14:textId="77777777" w:rsidR="003709D1" w:rsidRDefault="003709D1">
      <w:pPr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br w:type="page"/>
      </w:r>
    </w:p>
    <w:p w14:paraId="520431A1" w14:textId="77777777" w:rsidR="00EF5945" w:rsidRPr="003709D1" w:rsidRDefault="003709D1" w:rsidP="003709D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</w:rPr>
      </w:pPr>
      <w:r w:rsidRPr="00EF5945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438ABABE" wp14:editId="5DA5D2BD">
            <wp:simplePos x="0" y="0"/>
            <wp:positionH relativeFrom="column">
              <wp:posOffset>851535</wp:posOffset>
            </wp:positionH>
            <wp:positionV relativeFrom="paragraph">
              <wp:posOffset>111760</wp:posOffset>
            </wp:positionV>
            <wp:extent cx="3653790" cy="3011170"/>
            <wp:effectExtent l="0" t="0" r="3810" b="11430"/>
            <wp:wrapTopAndBottom/>
            <wp:docPr id="2" name="Picture 2" descr="C:\Users\PERTRE~1.MAR\AppData\Local\Temp\Rar$DR13.464\sonc-2017-0232-20170511101122\doc\Figure2, supplementar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RTRE~1.MAR\AppData\Local\Temp\Rar$DR13.464\sonc-2017-0232-20170511101122\doc\Figure2, supplementary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790" cy="301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9C4F41" w14:textId="77777777" w:rsidR="0071658C" w:rsidRDefault="0071658C" w:rsidP="0071658C">
      <w:pPr>
        <w:spacing w:after="0" w:line="240" w:lineRule="auto"/>
        <w:rPr>
          <w:rFonts w:ascii="Times New Roman" w:hAnsi="Times New Roman" w:cs="Times New Roman"/>
          <w:b/>
          <w:sz w:val="21"/>
        </w:rPr>
      </w:pPr>
    </w:p>
    <w:p w14:paraId="05F0D891" w14:textId="77777777" w:rsidR="00CE736D" w:rsidRPr="003709D1" w:rsidRDefault="00CE736D" w:rsidP="0071658C">
      <w:pPr>
        <w:spacing w:after="0" w:line="240" w:lineRule="auto"/>
        <w:rPr>
          <w:rFonts w:ascii="Times New Roman" w:hAnsi="Times New Roman" w:cs="Times New Roman"/>
          <w:sz w:val="21"/>
        </w:rPr>
      </w:pPr>
      <w:r w:rsidRPr="003709D1">
        <w:rPr>
          <w:rFonts w:ascii="Times New Roman" w:hAnsi="Times New Roman" w:cs="Times New Roman"/>
          <w:b/>
          <w:sz w:val="21"/>
        </w:rPr>
        <w:t xml:space="preserve">Figure 2, supplementary: </w:t>
      </w:r>
      <w:r w:rsidRPr="003709D1">
        <w:rPr>
          <w:rFonts w:ascii="Times New Roman" w:hAnsi="Times New Roman" w:cs="Times New Roman"/>
          <w:sz w:val="21"/>
        </w:rPr>
        <w:t xml:space="preserve">Kaplan-Meier curves of overall survival stratified according to </w:t>
      </w:r>
      <w:proofErr w:type="spellStart"/>
      <w:r w:rsidRPr="003709D1">
        <w:rPr>
          <w:rFonts w:ascii="Times New Roman" w:hAnsi="Times New Roman" w:cs="Times New Roman"/>
          <w:sz w:val="21"/>
        </w:rPr>
        <w:t>metachronous</w:t>
      </w:r>
      <w:proofErr w:type="spellEnd"/>
      <w:r w:rsidRPr="003709D1">
        <w:rPr>
          <w:rFonts w:ascii="Times New Roman" w:hAnsi="Times New Roman" w:cs="Times New Roman"/>
          <w:sz w:val="21"/>
        </w:rPr>
        <w:t xml:space="preserve"> or synchronous metastatic disease. </w:t>
      </w:r>
    </w:p>
    <w:p w14:paraId="03B0D572" w14:textId="77777777" w:rsidR="00EF5945" w:rsidRDefault="00EF5945" w:rsidP="00CE736D"/>
    <w:sectPr w:rsidR="00EF594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0C89E" w14:textId="77777777" w:rsidR="00D16610" w:rsidRDefault="00D16610" w:rsidP="00EF5945">
      <w:pPr>
        <w:spacing w:after="0" w:line="240" w:lineRule="auto"/>
      </w:pPr>
      <w:r>
        <w:separator/>
      </w:r>
    </w:p>
  </w:endnote>
  <w:endnote w:type="continuationSeparator" w:id="0">
    <w:p w14:paraId="7070660F" w14:textId="77777777" w:rsidR="00D16610" w:rsidRDefault="00D16610" w:rsidP="00EF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BD20E" w14:textId="77777777" w:rsidR="00D16610" w:rsidRDefault="00D16610" w:rsidP="00EF5945">
      <w:pPr>
        <w:spacing w:after="0" w:line="240" w:lineRule="auto"/>
      </w:pPr>
      <w:r>
        <w:separator/>
      </w:r>
    </w:p>
  </w:footnote>
  <w:footnote w:type="continuationSeparator" w:id="0">
    <w:p w14:paraId="67FB2902" w14:textId="77777777" w:rsidR="00D16610" w:rsidRDefault="00D16610" w:rsidP="00EF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FE5D3" w14:textId="77777777" w:rsidR="00EF5945" w:rsidRDefault="00EF5945" w:rsidP="00EF5945">
    <w:pPr>
      <w:pStyle w:val="Header"/>
      <w:tabs>
        <w:tab w:val="clear" w:pos="4680"/>
        <w:tab w:val="clear" w:pos="9360"/>
        <w:tab w:val="left" w:pos="3435"/>
      </w:tabs>
    </w:pPr>
    <w:r>
      <w:tab/>
      <w:t>SUPPLEMENTARY MATERIAL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945"/>
    <w:rsid w:val="00044927"/>
    <w:rsid w:val="00052353"/>
    <w:rsid w:val="00057D24"/>
    <w:rsid w:val="003079BE"/>
    <w:rsid w:val="003709D1"/>
    <w:rsid w:val="003D5682"/>
    <w:rsid w:val="00511718"/>
    <w:rsid w:val="0063102D"/>
    <w:rsid w:val="006E18D6"/>
    <w:rsid w:val="0071658C"/>
    <w:rsid w:val="00870DD9"/>
    <w:rsid w:val="00AF4D48"/>
    <w:rsid w:val="00CB4955"/>
    <w:rsid w:val="00CE736D"/>
    <w:rsid w:val="00D16610"/>
    <w:rsid w:val="00E944DB"/>
    <w:rsid w:val="00E95D13"/>
    <w:rsid w:val="00EF5945"/>
    <w:rsid w:val="00F0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7CF3B"/>
  <w15:chartTrackingRefBased/>
  <w15:docId w15:val="{11CC2305-2E1E-41F6-9230-DC68B7EE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59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945"/>
  </w:style>
  <w:style w:type="paragraph" w:styleId="Footer">
    <w:name w:val="footer"/>
    <w:basedOn w:val="Normal"/>
    <w:link w:val="FooterChar"/>
    <w:uiPriority w:val="99"/>
    <w:unhideWhenUsed/>
    <w:rsid w:val="00EF59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Pertreesia Maria</dc:creator>
  <cp:keywords/>
  <dc:description/>
  <cp:lastModifiedBy>Pertreesia Maria</cp:lastModifiedBy>
  <cp:revision>2</cp:revision>
  <dcterms:created xsi:type="dcterms:W3CDTF">2017-05-26T16:38:00Z</dcterms:created>
  <dcterms:modified xsi:type="dcterms:W3CDTF">2017-05-26T16:38:00Z</dcterms:modified>
</cp:coreProperties>
</file>